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84B5" w14:textId="15A33A6D" w:rsidR="00562441" w:rsidRPr="00607A19" w:rsidRDefault="00562441" w:rsidP="00562441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07A19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A1656D" w:rsidRPr="00607A19">
        <w:rPr>
          <w:rFonts w:ascii="Arial" w:hAnsi="Arial" w:cs="Arial"/>
          <w:b/>
          <w:bCs/>
          <w:spacing w:val="40"/>
          <w:sz w:val="28"/>
          <w:szCs w:val="28"/>
        </w:rPr>
        <w:t>Сайгинского</w:t>
      </w:r>
      <w:r w:rsidRPr="00607A19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414CF2FD" w14:textId="77777777" w:rsidR="00562441" w:rsidRPr="009C34DD" w:rsidRDefault="00562441" w:rsidP="00562441">
      <w:pPr>
        <w:spacing w:before="120" w:after="120"/>
        <w:jc w:val="center"/>
        <w:rPr>
          <w:rFonts w:ascii="Arial" w:hAnsi="Arial" w:cs="Arial"/>
          <w:bCs/>
          <w:spacing w:val="30"/>
          <w:sz w:val="28"/>
          <w:szCs w:val="28"/>
        </w:rPr>
      </w:pPr>
      <w:r w:rsidRPr="00C360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62441" w:rsidRPr="00C360C7" w14:paraId="3B2FC75C" w14:textId="77777777" w:rsidTr="0007000E">
        <w:tc>
          <w:tcPr>
            <w:tcW w:w="3697" w:type="dxa"/>
          </w:tcPr>
          <w:p w14:paraId="4012A894" w14:textId="77AA249E" w:rsidR="00562441" w:rsidRPr="00C360C7" w:rsidRDefault="008C770B" w:rsidP="0007000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 июня</w:t>
            </w:r>
            <w:r w:rsidR="00562441" w:rsidRPr="00C360C7">
              <w:rPr>
                <w:rFonts w:ascii="Arial" w:hAnsi="Arial" w:cs="Arial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2211" w:type="dxa"/>
          </w:tcPr>
          <w:p w14:paraId="26DA1959" w14:textId="063C2987"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 xml:space="preserve">п. </w:t>
            </w:r>
            <w:r w:rsidR="00A1656D">
              <w:rPr>
                <w:rFonts w:ascii="Arial" w:hAnsi="Arial" w:cs="Arial"/>
                <w:sz w:val="18"/>
                <w:szCs w:val="18"/>
              </w:rPr>
              <w:t>Сайга</w:t>
            </w:r>
          </w:p>
          <w:p w14:paraId="180B2E2C" w14:textId="77777777" w:rsidR="00562441" w:rsidRPr="00C360C7" w:rsidRDefault="00562441" w:rsidP="00070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14:paraId="7FF7025B" w14:textId="77777777" w:rsidR="00562441" w:rsidRPr="00C360C7" w:rsidRDefault="00562441" w:rsidP="000700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360C7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14:paraId="42225BFD" w14:textId="17B9E1F1" w:rsidR="00562441" w:rsidRPr="00C360C7" w:rsidRDefault="00562441" w:rsidP="004B0EDC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360C7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8C770B">
              <w:rPr>
                <w:rFonts w:ascii="Arial" w:hAnsi="Arial" w:cs="Arial"/>
                <w:bCs/>
                <w:sz w:val="24"/>
                <w:szCs w:val="24"/>
              </w:rPr>
              <w:t xml:space="preserve"> 42</w:t>
            </w:r>
            <w:r w:rsidRPr="00C360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32FFF515" w14:textId="77777777" w:rsidR="00562441" w:rsidRDefault="00562441" w:rsidP="00562441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14:paraId="2069E63F" w14:textId="77777777"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67099663"/>
      <w:r w:rsidRPr="000269F2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</w:t>
      </w:r>
      <w:r w:rsidR="00227AC3" w:rsidRPr="000269F2">
        <w:rPr>
          <w:rFonts w:ascii="Arial" w:hAnsi="Arial" w:cs="Arial"/>
          <w:b/>
          <w:bCs/>
          <w:sz w:val="24"/>
          <w:szCs w:val="24"/>
        </w:rPr>
        <w:t>мер</w:t>
      </w:r>
      <w:r w:rsidR="008F1FB8" w:rsidRPr="000269F2">
        <w:rPr>
          <w:rFonts w:ascii="Arial" w:hAnsi="Arial" w:cs="Arial"/>
          <w:b/>
          <w:bCs/>
          <w:sz w:val="24"/>
          <w:szCs w:val="24"/>
        </w:rPr>
        <w:t>ы</w:t>
      </w:r>
      <w:r w:rsidR="00227AC3" w:rsidRPr="000269F2">
        <w:rPr>
          <w:rFonts w:ascii="Arial" w:hAnsi="Arial" w:cs="Arial"/>
          <w:b/>
          <w:bCs/>
          <w:sz w:val="24"/>
          <w:szCs w:val="24"/>
        </w:rPr>
        <w:t xml:space="preserve"> социальной поддержки по обеспечению жилыми помещениями</w:t>
      </w:r>
      <w:r w:rsidRPr="000269F2">
        <w:rPr>
          <w:rFonts w:ascii="Arial" w:hAnsi="Arial" w:cs="Arial"/>
          <w:b/>
          <w:bCs/>
          <w:sz w:val="24"/>
          <w:szCs w:val="24"/>
        </w:rPr>
        <w:t xml:space="preserve"> взамен предоставления земельного участка в собственность бесплатно на территории </w:t>
      </w:r>
    </w:p>
    <w:p w14:paraId="19B2BA88" w14:textId="091797A3"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A1656D">
        <w:rPr>
          <w:rFonts w:ascii="Arial" w:hAnsi="Arial" w:cs="Arial"/>
          <w:b/>
          <w:bCs/>
          <w:sz w:val="24"/>
          <w:szCs w:val="24"/>
        </w:rPr>
        <w:t>Сайгинское</w:t>
      </w:r>
      <w:r w:rsidRPr="000269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AABD5B" w14:textId="77777777"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 xml:space="preserve">сельское поселение Верхнекетского района </w:t>
      </w:r>
    </w:p>
    <w:p w14:paraId="492F56FA" w14:textId="77777777" w:rsidR="00AE22EC" w:rsidRPr="000269F2" w:rsidRDefault="00AE22EC" w:rsidP="00AE22EC">
      <w:pPr>
        <w:autoSpaceDE w:val="0"/>
        <w:autoSpaceDN w:val="0"/>
        <w:adjustRightInd w:val="0"/>
        <w:ind w:left="1134" w:right="1416"/>
        <w:jc w:val="center"/>
        <w:rPr>
          <w:rFonts w:ascii="Arial" w:hAnsi="Arial" w:cs="Arial"/>
          <w:b/>
          <w:bCs/>
          <w:sz w:val="24"/>
          <w:szCs w:val="24"/>
        </w:rPr>
      </w:pPr>
      <w:r w:rsidRPr="000269F2">
        <w:rPr>
          <w:rFonts w:ascii="Arial" w:hAnsi="Arial" w:cs="Arial"/>
          <w:b/>
          <w:bCs/>
          <w:sz w:val="24"/>
          <w:szCs w:val="24"/>
        </w:rPr>
        <w:t>Томской области</w:t>
      </w:r>
      <w:bookmarkEnd w:id="0"/>
    </w:p>
    <w:p w14:paraId="382885AB" w14:textId="77777777" w:rsidR="00AE22EC" w:rsidRPr="000269F2" w:rsidRDefault="00AE22EC" w:rsidP="00AE22E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9CCA97" w14:textId="33CEC204" w:rsidR="00AE22EC" w:rsidRPr="000269F2" w:rsidRDefault="00AE22EC" w:rsidP="00AE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В соответствии со статьёй 14.1 Закона Томской области от 09.07.2015 </w:t>
      </w:r>
      <w:r w:rsidR="00AA5CDA">
        <w:rPr>
          <w:rFonts w:ascii="Arial" w:hAnsi="Arial" w:cs="Arial"/>
          <w:sz w:val="24"/>
          <w:szCs w:val="24"/>
        </w:rPr>
        <w:t>№ </w:t>
      </w:r>
      <w:r w:rsidRPr="000269F2">
        <w:rPr>
          <w:rFonts w:ascii="Arial" w:hAnsi="Arial" w:cs="Arial"/>
          <w:sz w:val="24"/>
          <w:szCs w:val="24"/>
        </w:rPr>
        <w:t xml:space="preserve">100-ОЗ "О земельных отношениях в Томской области" постановляю: </w:t>
      </w:r>
    </w:p>
    <w:p w14:paraId="6B14B1AF" w14:textId="77777777" w:rsidR="00AE22EC" w:rsidRPr="000269F2" w:rsidRDefault="00AE22EC" w:rsidP="00AE22E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3F17492" w14:textId="338F4E04" w:rsidR="00227AC3" w:rsidRPr="000269F2" w:rsidRDefault="00AE22EC" w:rsidP="00227AC3">
      <w:pPr>
        <w:pStyle w:val="a5"/>
        <w:ind w:firstLine="709"/>
        <w:jc w:val="both"/>
        <w:rPr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>1. Утвердить прилагаемый</w:t>
      </w:r>
      <w:r w:rsidRPr="000269F2">
        <w:rPr>
          <w:sz w:val="24"/>
          <w:szCs w:val="24"/>
        </w:rPr>
        <w:t xml:space="preserve"> </w:t>
      </w:r>
      <w:bookmarkStart w:id="1" w:name="_Hlk165035292"/>
      <w:r w:rsidR="00227AC3" w:rsidRPr="000269F2">
        <w:rPr>
          <w:rFonts w:ascii="Arial" w:hAnsi="Arial" w:cs="Arial"/>
          <w:sz w:val="24"/>
          <w:szCs w:val="24"/>
        </w:rPr>
        <w:t xml:space="preserve">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</w:t>
      </w:r>
      <w:r w:rsidR="00A1656D">
        <w:rPr>
          <w:rFonts w:ascii="Arial" w:hAnsi="Arial" w:cs="Arial"/>
          <w:sz w:val="24"/>
          <w:szCs w:val="24"/>
        </w:rPr>
        <w:t>Сайгинское</w:t>
      </w:r>
      <w:r w:rsidR="00227AC3" w:rsidRPr="000269F2">
        <w:rPr>
          <w:rFonts w:ascii="Arial" w:hAnsi="Arial" w:cs="Arial"/>
          <w:sz w:val="24"/>
          <w:szCs w:val="24"/>
        </w:rPr>
        <w:t xml:space="preserve"> сельское поселение Верхнекетского района</w:t>
      </w:r>
      <w:r w:rsidR="00227AC3" w:rsidRPr="000269F2">
        <w:rPr>
          <w:rFonts w:ascii="Arial" w:hAnsi="Arial" w:cs="Arial"/>
        </w:rPr>
        <w:t xml:space="preserve"> </w:t>
      </w:r>
      <w:r w:rsidR="00227AC3" w:rsidRPr="000269F2">
        <w:rPr>
          <w:rFonts w:ascii="Arial" w:hAnsi="Arial" w:cs="Arial"/>
          <w:sz w:val="24"/>
          <w:szCs w:val="24"/>
        </w:rPr>
        <w:t>Томской области.</w:t>
      </w:r>
    </w:p>
    <w:bookmarkEnd w:id="1"/>
    <w:p w14:paraId="3111D164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 </w:t>
      </w:r>
    </w:p>
    <w:p w14:paraId="139AC6B1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33C53437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14:paraId="2F70F980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14:paraId="1C205CF9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14:paraId="209B7C26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14:paraId="07F6806B" w14:textId="3F2EAF86" w:rsidR="00AE22EC" w:rsidRPr="000269F2" w:rsidRDefault="00AE22EC" w:rsidP="00AE22EC">
      <w:pPr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Глава </w:t>
      </w:r>
      <w:r w:rsidR="00A1656D">
        <w:rPr>
          <w:rFonts w:ascii="Arial" w:hAnsi="Arial" w:cs="Arial"/>
          <w:sz w:val="24"/>
          <w:szCs w:val="24"/>
        </w:rPr>
        <w:t>Сайгинского</w:t>
      </w:r>
      <w:r w:rsidRPr="000269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16A94EB5" w14:textId="41E414FE" w:rsidR="00AE22EC" w:rsidRPr="000269F2" w:rsidRDefault="00AE22EC" w:rsidP="00AE22EC">
      <w:pPr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сельского поселения     </w:t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</w:r>
      <w:r w:rsidRPr="000269F2">
        <w:rPr>
          <w:rFonts w:ascii="Arial" w:hAnsi="Arial" w:cs="Arial"/>
          <w:sz w:val="24"/>
          <w:szCs w:val="24"/>
        </w:rPr>
        <w:tab/>
        <w:t xml:space="preserve">      </w:t>
      </w:r>
      <w:r w:rsidR="00A1656D">
        <w:rPr>
          <w:rFonts w:ascii="Arial" w:hAnsi="Arial" w:cs="Arial"/>
          <w:sz w:val="24"/>
          <w:szCs w:val="24"/>
        </w:rPr>
        <w:t>Н.А. Чернышева</w:t>
      </w:r>
      <w:r w:rsidRPr="000269F2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783D3451" w14:textId="77777777"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14:paraId="5F0CFAF7" w14:textId="77777777"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14:paraId="1004B32B" w14:textId="77777777"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14:paraId="1F5A3F81" w14:textId="77777777" w:rsidR="00AE22EC" w:rsidRPr="000269F2" w:rsidRDefault="00AE22EC" w:rsidP="00AE22EC">
      <w:pPr>
        <w:pStyle w:val="ConsPlusNormal"/>
        <w:ind w:firstLine="709"/>
        <w:jc w:val="both"/>
        <w:rPr>
          <w:rFonts w:eastAsia="Arial"/>
          <w:sz w:val="24"/>
          <w:szCs w:val="24"/>
        </w:rPr>
      </w:pPr>
    </w:p>
    <w:p w14:paraId="64430B42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7B13C32E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4033C49B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1D0A42C1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2DAFB4CA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48B77895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4199C5BE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4343ED27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1FEDD6EC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025AE8D7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74A3300F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337792E2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0D4AB402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05E86448" w14:textId="77777777" w:rsidR="00AE22EC" w:rsidRPr="000269F2" w:rsidRDefault="00AE22EC" w:rsidP="00AE22EC">
      <w:pPr>
        <w:ind w:firstLine="5954"/>
        <w:rPr>
          <w:rFonts w:ascii="Arial" w:eastAsia="Calibri" w:hAnsi="Arial" w:cs="Arial"/>
          <w:sz w:val="24"/>
          <w:szCs w:val="24"/>
        </w:rPr>
      </w:pPr>
    </w:p>
    <w:p w14:paraId="3F5BD06F" w14:textId="77777777" w:rsidR="00227AC3" w:rsidRPr="000269F2" w:rsidRDefault="00227AC3" w:rsidP="00AE22EC">
      <w:pPr>
        <w:ind w:left="5670"/>
        <w:rPr>
          <w:rFonts w:ascii="Arial" w:eastAsia="Calibri" w:hAnsi="Arial" w:cs="Arial"/>
          <w:sz w:val="24"/>
          <w:szCs w:val="24"/>
        </w:rPr>
      </w:pPr>
    </w:p>
    <w:p w14:paraId="40580798" w14:textId="77777777" w:rsidR="00227AC3" w:rsidRPr="000269F2" w:rsidRDefault="00227AC3" w:rsidP="00AE22EC">
      <w:pPr>
        <w:ind w:left="5670"/>
        <w:rPr>
          <w:rFonts w:ascii="Arial" w:eastAsia="Calibri" w:hAnsi="Arial" w:cs="Arial"/>
          <w:sz w:val="24"/>
          <w:szCs w:val="24"/>
        </w:rPr>
      </w:pPr>
    </w:p>
    <w:p w14:paraId="0C2820D2" w14:textId="77777777"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lastRenderedPageBreak/>
        <w:t>Утверждён</w:t>
      </w:r>
    </w:p>
    <w:p w14:paraId="7A7FE084" w14:textId="77777777"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14:paraId="16D52C0E" w14:textId="7DB897D0" w:rsidR="00AE22EC" w:rsidRPr="000269F2" w:rsidRDefault="00A1656D" w:rsidP="00AE22EC">
      <w:pPr>
        <w:ind w:left="567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Сайгинского</w:t>
      </w:r>
      <w:r w:rsidR="00AE22EC" w:rsidRPr="000269F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0B07D18E" w14:textId="3C73D871" w:rsidR="00AE22EC" w:rsidRPr="000269F2" w:rsidRDefault="00AE22EC" w:rsidP="00AE22EC">
      <w:pPr>
        <w:ind w:left="5670"/>
        <w:rPr>
          <w:rFonts w:ascii="Arial" w:eastAsia="Calibri" w:hAnsi="Arial" w:cs="Arial"/>
          <w:sz w:val="24"/>
          <w:szCs w:val="24"/>
        </w:rPr>
      </w:pPr>
      <w:r w:rsidRPr="000269F2">
        <w:rPr>
          <w:rFonts w:ascii="Arial" w:eastAsia="Calibri" w:hAnsi="Arial" w:cs="Arial"/>
          <w:sz w:val="24"/>
          <w:szCs w:val="24"/>
        </w:rPr>
        <w:t xml:space="preserve">от </w:t>
      </w:r>
      <w:r w:rsidR="008C770B">
        <w:rPr>
          <w:rFonts w:ascii="Arial" w:eastAsia="Calibri" w:hAnsi="Arial" w:cs="Arial"/>
          <w:sz w:val="24"/>
          <w:szCs w:val="24"/>
        </w:rPr>
        <w:t>06.06.</w:t>
      </w:r>
      <w:r w:rsidRPr="000269F2">
        <w:rPr>
          <w:rFonts w:ascii="Arial" w:eastAsia="Calibri" w:hAnsi="Arial" w:cs="Arial"/>
          <w:sz w:val="24"/>
          <w:szCs w:val="24"/>
        </w:rPr>
        <w:t>2024</w:t>
      </w:r>
      <w:r w:rsidR="00A1656D">
        <w:rPr>
          <w:rFonts w:ascii="Arial" w:eastAsia="Calibri" w:hAnsi="Arial" w:cs="Arial"/>
          <w:sz w:val="24"/>
          <w:szCs w:val="24"/>
        </w:rPr>
        <w:t xml:space="preserve"> </w:t>
      </w:r>
      <w:r w:rsidRPr="000269F2">
        <w:rPr>
          <w:rFonts w:ascii="Arial" w:eastAsia="Calibri" w:hAnsi="Arial" w:cs="Arial"/>
          <w:sz w:val="24"/>
          <w:szCs w:val="24"/>
        </w:rPr>
        <w:t>г</w:t>
      </w:r>
      <w:r w:rsidR="004B0EDC">
        <w:rPr>
          <w:rFonts w:ascii="Arial" w:eastAsia="Calibri" w:hAnsi="Arial" w:cs="Arial"/>
          <w:sz w:val="24"/>
          <w:szCs w:val="24"/>
        </w:rPr>
        <w:t>.</w:t>
      </w:r>
      <w:r w:rsidRPr="000269F2">
        <w:rPr>
          <w:rFonts w:ascii="Arial" w:eastAsia="Calibri" w:hAnsi="Arial" w:cs="Arial"/>
          <w:sz w:val="24"/>
          <w:szCs w:val="24"/>
        </w:rPr>
        <w:t xml:space="preserve"> № </w:t>
      </w:r>
      <w:r w:rsidR="008C770B">
        <w:rPr>
          <w:rFonts w:ascii="Arial" w:eastAsia="Calibri" w:hAnsi="Arial" w:cs="Arial"/>
          <w:sz w:val="24"/>
          <w:szCs w:val="24"/>
        </w:rPr>
        <w:t>42</w:t>
      </w:r>
    </w:p>
    <w:p w14:paraId="45FEFE77" w14:textId="77777777" w:rsidR="00AE22EC" w:rsidRPr="000269F2" w:rsidRDefault="00AE22EC" w:rsidP="00AE22EC">
      <w:pPr>
        <w:ind w:left="4536"/>
        <w:rPr>
          <w:rFonts w:ascii="Arial" w:hAnsi="Arial" w:cs="Arial"/>
          <w:b/>
          <w:sz w:val="24"/>
          <w:szCs w:val="24"/>
        </w:rPr>
      </w:pPr>
    </w:p>
    <w:p w14:paraId="6274F8D0" w14:textId="77777777" w:rsidR="00AE22EC" w:rsidRPr="000269F2" w:rsidRDefault="00AE22EC" w:rsidP="00AE22EC">
      <w:pPr>
        <w:pStyle w:val="ConsPlusNormal"/>
        <w:ind w:firstLine="709"/>
        <w:jc w:val="center"/>
        <w:rPr>
          <w:sz w:val="24"/>
          <w:szCs w:val="24"/>
        </w:rPr>
      </w:pPr>
    </w:p>
    <w:p w14:paraId="3C7A3EBF" w14:textId="56254A57" w:rsidR="00227AC3" w:rsidRPr="004B0EDC" w:rsidRDefault="00227AC3" w:rsidP="004B0EDC">
      <w:pPr>
        <w:pStyle w:val="a5"/>
        <w:ind w:firstLine="0"/>
        <w:jc w:val="center"/>
        <w:rPr>
          <w:b/>
          <w:sz w:val="24"/>
          <w:szCs w:val="24"/>
        </w:rPr>
      </w:pPr>
      <w:r w:rsidRPr="004B0EDC">
        <w:rPr>
          <w:rFonts w:ascii="Arial" w:hAnsi="Arial" w:cs="Arial"/>
          <w:b/>
          <w:sz w:val="24"/>
          <w:szCs w:val="24"/>
        </w:rPr>
        <w:t xml:space="preserve">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</w:t>
      </w:r>
      <w:r w:rsidR="00A1656D">
        <w:rPr>
          <w:rFonts w:ascii="Arial" w:hAnsi="Arial" w:cs="Arial"/>
          <w:b/>
          <w:sz w:val="24"/>
          <w:szCs w:val="24"/>
        </w:rPr>
        <w:t>Сайгинское</w:t>
      </w:r>
      <w:r w:rsidRPr="004B0EDC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</w:t>
      </w:r>
      <w:r w:rsidRPr="004B0EDC">
        <w:rPr>
          <w:rFonts w:ascii="Arial" w:hAnsi="Arial" w:cs="Arial"/>
          <w:b/>
        </w:rPr>
        <w:t xml:space="preserve"> </w:t>
      </w:r>
      <w:r w:rsidRPr="004B0EDC">
        <w:rPr>
          <w:rFonts w:ascii="Arial" w:hAnsi="Arial" w:cs="Arial"/>
          <w:b/>
          <w:sz w:val="24"/>
          <w:szCs w:val="24"/>
        </w:rPr>
        <w:t>Томской области</w:t>
      </w:r>
    </w:p>
    <w:p w14:paraId="38C5F08A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</w:p>
    <w:p w14:paraId="1CA9BF18" w14:textId="2DB8BCBA" w:rsidR="00A10F76" w:rsidRPr="000269F2" w:rsidRDefault="00AE22EC" w:rsidP="00A10F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269F2">
        <w:rPr>
          <w:rFonts w:ascii="Arial" w:hAnsi="Arial" w:cs="Arial"/>
          <w:sz w:val="24"/>
          <w:szCs w:val="24"/>
        </w:rPr>
        <w:t xml:space="preserve">1. </w:t>
      </w:r>
      <w:r w:rsidR="00A10F76" w:rsidRPr="000269F2">
        <w:rPr>
          <w:rFonts w:ascii="Arial" w:hAnsi="Arial" w:cs="Arial"/>
          <w:sz w:val="24"/>
          <w:szCs w:val="24"/>
        </w:rPr>
        <w:t xml:space="preserve">Настоящий Порядок </w:t>
      </w:r>
      <w:r w:rsidR="00A10F76" w:rsidRPr="000269F2">
        <w:rPr>
          <w:rFonts w:ascii="Arial" w:hAnsi="Arial" w:cs="Arial"/>
          <w:bCs/>
          <w:sz w:val="24"/>
          <w:szCs w:val="24"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</w:t>
      </w:r>
      <w:bookmarkStart w:id="2" w:name="_Hlk164688855"/>
      <w:r w:rsidR="00A10F76" w:rsidRPr="000269F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56D">
        <w:rPr>
          <w:rFonts w:ascii="Arial" w:hAnsi="Arial" w:cs="Arial"/>
          <w:sz w:val="24"/>
          <w:szCs w:val="24"/>
        </w:rPr>
        <w:t>Сайгинское</w:t>
      </w:r>
      <w:r w:rsidR="00A10F76" w:rsidRPr="000269F2">
        <w:rPr>
          <w:rFonts w:ascii="Arial" w:hAnsi="Arial" w:cs="Arial"/>
          <w:sz w:val="24"/>
          <w:szCs w:val="24"/>
        </w:rPr>
        <w:t xml:space="preserve"> сельское поселение Верхнекетского района </w:t>
      </w:r>
      <w:r w:rsidR="00A10F76" w:rsidRPr="000269F2">
        <w:rPr>
          <w:rFonts w:ascii="Arial" w:hAnsi="Arial" w:cs="Arial"/>
          <w:bCs/>
          <w:sz w:val="24"/>
          <w:szCs w:val="24"/>
        </w:rPr>
        <w:t xml:space="preserve">Томской области </w:t>
      </w:r>
      <w:bookmarkEnd w:id="2"/>
      <w:r w:rsidR="00A10F76" w:rsidRPr="000269F2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со статьёй 14-1 Закона Томской области </w:t>
      </w:r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от 09.07.2015 N100-ОЗ "О земельных отношениях в Томской области"</w:t>
      </w:r>
      <w:r w:rsidR="00A10F76" w:rsidRPr="000269F2">
        <w:rPr>
          <w:rFonts w:ascii="Arial" w:hAnsi="Arial" w:cs="Arial"/>
          <w:sz w:val="24"/>
          <w:szCs w:val="24"/>
        </w:rPr>
        <w:t>.</w:t>
      </w:r>
    </w:p>
    <w:p w14:paraId="3714B0D8" w14:textId="77777777" w:rsidR="00A10F76" w:rsidRPr="000269F2" w:rsidRDefault="00AE22EC" w:rsidP="00A10F7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 xml:space="preserve">2. </w:t>
      </w:r>
      <w:r w:rsidR="00A10F76" w:rsidRPr="000269F2">
        <w:rPr>
          <w:rFonts w:ascii="Arial" w:hAnsi="Arial" w:cs="Arial"/>
          <w:sz w:val="24"/>
          <w:szCs w:val="24"/>
        </w:rPr>
        <w:t>П</w:t>
      </w:r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раво на получение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– единовременная выплата)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 Закона Томской области от 09.07.2015 № 100-ОЗ «О земельных отношениях в Томской области»,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– три и более), принятые на учет в соответствии с Законом Томской области от 09.07.2015 № 100-ОЗ «О земельных отношениях в Томской области» и с </w:t>
      </w:r>
      <w:hyperlink r:id="rId5" w:history="1">
        <w:r w:rsidR="00A10F76" w:rsidRPr="000269F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10F76"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 от 4 октября 2002 года № 74-ОЗ «О предоставлении и изъятии земельных участков в Томской области» (далее – получатель).</w:t>
      </w:r>
    </w:p>
    <w:p w14:paraId="2FD11FFE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>Единовременная выплата предоставляется одному из граждан, имеющих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14:paraId="04C51EBB" w14:textId="77777777" w:rsidR="00AE22EC" w:rsidRPr="000269F2" w:rsidRDefault="00AE22EC" w:rsidP="00AE22EC">
      <w:pPr>
        <w:pStyle w:val="ConsPlusNormal"/>
        <w:ind w:firstLine="709"/>
        <w:jc w:val="both"/>
        <w:rPr>
          <w:sz w:val="24"/>
          <w:szCs w:val="24"/>
        </w:rPr>
      </w:pPr>
      <w:r w:rsidRPr="000269F2">
        <w:rPr>
          <w:sz w:val="24"/>
          <w:szCs w:val="24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14:paraId="19389C0A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>3</w:t>
      </w:r>
      <w:r w:rsidR="00AE22EC" w:rsidRPr="000269F2">
        <w:rPr>
          <w:rFonts w:ascii="Arial" w:hAnsi="Arial" w:cs="Arial"/>
          <w:sz w:val="24"/>
          <w:szCs w:val="24"/>
        </w:rPr>
        <w:t>.</w:t>
      </w:r>
      <w:r w:rsidR="00AE22EC" w:rsidRPr="000269F2">
        <w:rPr>
          <w:sz w:val="24"/>
          <w:szCs w:val="24"/>
        </w:rPr>
        <w:t xml:space="preserve">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t>Единовременная выплата предоставляется однократно и может быть использована получателями по одному из следующих направлений:</w:t>
      </w:r>
    </w:p>
    <w:p w14:paraId="2BC6F6A3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 приобретение жилого помещения в многоквартирном доме;</w:t>
      </w:r>
    </w:p>
    <w:p w14:paraId="0AF09E3D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приобретение жилого дома и земельного участка, на котором он расположен;</w:t>
      </w:r>
    </w:p>
    <w:p w14:paraId="4BF34787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14:paraId="4F0BD6D1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4) уплата первоначального взноса и (или) полное (частичное) погашение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143CE26D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7EC7228C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3885427B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6B5438A1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эскроу в порядке, предусмотренном </w:t>
      </w:r>
      <w:hyperlink r:id="rId6" w:history="1">
        <w:r w:rsidRPr="000269F2">
          <w:rPr>
            <w:rFonts w:ascii="Arial" w:eastAsiaTheme="minorHAnsi" w:hAnsi="Arial" w:cs="Arial"/>
            <w:sz w:val="24"/>
            <w:szCs w:val="24"/>
            <w:lang w:eastAsia="en-US"/>
          </w:rPr>
          <w:t>статьей 15.4</w:t>
        </w:r>
      </w:hyperlink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14:paraId="190D716D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 </w:t>
      </w:r>
    </w:p>
    <w:p w14:paraId="33C51CAB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Единовременная выплата не предоставляется в случае:</w:t>
      </w:r>
    </w:p>
    <w:p w14:paraId="2BE99D32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3C404F2C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0A2A13D1" w14:textId="77777777" w:rsidR="00D04E25" w:rsidRPr="004B0EDC" w:rsidRDefault="00D04E25" w:rsidP="004B0E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неполнородных братьев и сестер).</w:t>
      </w:r>
    </w:p>
    <w:p w14:paraId="0B4701AF" w14:textId="2D40F320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4. Получатель обращается в Администрацию </w:t>
      </w:r>
      <w:r w:rsidR="00A1656D">
        <w:rPr>
          <w:rFonts w:ascii="Arial" w:eastAsiaTheme="minorHAnsi" w:hAnsi="Arial" w:cs="Arial"/>
          <w:sz w:val="24"/>
          <w:szCs w:val="24"/>
          <w:lang w:eastAsia="en-US"/>
        </w:rPr>
        <w:t>Сайгинского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(далее – Уполномоченный орган) с заявлением о предоставлении единовременной выплаты, форма которого предусмотрена приложением к настоящему Порядку.</w:t>
      </w:r>
    </w:p>
    <w:p w14:paraId="3E18585D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5. В заявлении получатель указывает:</w:t>
      </w:r>
    </w:p>
    <w:p w14:paraId="4702ADB1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 направление использования единовременной выплаты из числа предусмотренных пунктом 3 настоящего Порядка;</w:t>
      </w:r>
    </w:p>
    <w:p w14:paraId="4CCE4B32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2) запрашиваемый размер единовременной выплаты, подтвержденный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документами, приложенными получателем к заявлению;</w:t>
      </w:r>
    </w:p>
    <w:p w14:paraId="2127AC96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 реквизиты одного из следующих банковских счетов, на который должна быть перечислена сумма единовременной выплаты:</w:t>
      </w:r>
    </w:p>
    <w:p w14:paraId="0A14ADCB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а) 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1-3 пункта 3 настоящего Порядка;</w:t>
      </w:r>
    </w:p>
    <w:p w14:paraId="565BFA2B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б) расчетный счет кредитной организации, перед которой у получателя имеются обязательства по ипотечному жилищному кредиту (займу),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4-6, 9 пункта 3 настоящего Порядка;</w:t>
      </w:r>
    </w:p>
    <w:p w14:paraId="21993105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в) расчетный счет застройщика, указанного в договоре участия в долевом строительстве, стороной которого является получатель,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пункта3 настоящего Порядка;</w:t>
      </w:r>
    </w:p>
    <w:p w14:paraId="0CFA47CA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г) банковский счет получателя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части 3 настоящего Порядка;</w:t>
      </w:r>
    </w:p>
    <w:p w14:paraId="78A0C1FB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4) обязательство получателя о соблюдении при использовании единовременной выплаты условий, предусмотренных пунктом 3 настоящего Порядка.</w:t>
      </w:r>
    </w:p>
    <w:p w14:paraId="4A3EC3D4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6. Получатель прилагает к заявлению копии следующих документов, подтверждающих запрашиваемый размер единовременной выплаты:</w:t>
      </w:r>
    </w:p>
    <w:p w14:paraId="64EB696A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а) 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1-3 пункта3 настоящего Порядка;</w:t>
      </w:r>
    </w:p>
    <w:p w14:paraId="3637F9B3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– в случае если в качестве направления использования единовременной выплаты получателем в заявлении указано направление, предусмотренное подпунктами 4-6 пункта 3 настоящего Порядка;</w:t>
      </w:r>
    </w:p>
    <w:p w14:paraId="1C731AFA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в) договора подряда на возведение объекта индивидуального жилищного строительства, акта о сдаче результатов работ по договору строительного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подряда, договоров купли-продажи строительных материалов, платежных документов, подтверждающих произведенные расходы, –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3 настоящего Порядка;</w:t>
      </w:r>
    </w:p>
    <w:p w14:paraId="06DE9F39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г) договора участия в долевом строительстве, стороной которого является получатель, справки уполномоченного банка с указанием реквизитов счета эскроу–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3 настоящего Порядка;</w:t>
      </w:r>
    </w:p>
    <w:p w14:paraId="258EFC3D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–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3 настоящего Порядка.</w:t>
      </w:r>
    </w:p>
    <w:p w14:paraId="796F8247" w14:textId="77777777" w:rsidR="00DA6BA8" w:rsidRPr="000269F2" w:rsidRDefault="00D04E25" w:rsidP="00DA6BA8">
      <w:pPr>
        <w:autoSpaceDE w:val="0"/>
        <w:autoSpaceDN w:val="0"/>
        <w:adjustRightInd w:val="0"/>
        <w:ind w:firstLine="709"/>
        <w:jc w:val="both"/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Копии документов предоставляются получателем вместе с оригиналами документов для сверки.</w:t>
      </w:r>
      <w:r w:rsidR="00DA6BA8" w:rsidRPr="000269F2">
        <w:t xml:space="preserve"> </w:t>
      </w:r>
    </w:p>
    <w:p w14:paraId="45E5E0FE" w14:textId="77777777" w:rsidR="00D04E25" w:rsidRPr="000269F2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hAnsi="Arial" w:cs="Arial"/>
          <w:sz w:val="24"/>
          <w:szCs w:val="24"/>
        </w:rPr>
        <w:t>Прием заявления и прилагаемых документов осуществляется специалистом Уполномоченного органа, ответственным за прием входящей корреспонденции, который не позднее одного дня со дня поступления в Уполномоченный орган регистрирует и передает заявление и документы руководителю Уполномоченного органа в день их регистрации. Руководитель Уполномоченного органа не позднее одного дня со дня регистрации запроса определяет исполнителя, ответственного за рассмотрение заявления и документов, путем наложения на запросе соответствующей резолюции и передает его исполнителю.</w:t>
      </w:r>
    </w:p>
    <w:p w14:paraId="1EF54C36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7.Решение о предоставлении или отказе в предоставлении единовременной выплаты, о размере единовременной выплаты принимается Уполномоченным органом в течение 30 дней со дня поступления заявления по результатам рассмотрения документов, имеющихся в распоряжении Уполномоченного органа, предоставленных получателем, а также полученных в порядке межведомственного информационного взаимодействия.</w:t>
      </w:r>
    </w:p>
    <w:p w14:paraId="43798896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8. Решение об отказе в предоставлении единовременной выплаты принимается Уполномоченным органом в случае наличия хотя бы одного из следующих обстоятельств:</w:t>
      </w:r>
    </w:p>
    <w:p w14:paraId="2879BB95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 в соответствии с Законом Томской области от 09.07.2015 № 100-ОЗ «О земельных отношениях в Томской области»;</w:t>
      </w:r>
    </w:p>
    <w:p w14:paraId="611E1BD8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14:paraId="5B1F09B4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3) несоблюдение получателем условий, предусмотренных пунктом 3 настоящего Порядка;</w:t>
      </w:r>
    </w:p>
    <w:p w14:paraId="50C42F3B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4) получателем представлены недостоверные сведения, необходимые для принятия решения о предоставлении единовременной выплаты;</w:t>
      </w:r>
    </w:p>
    <w:p w14:paraId="1154D968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5) получатель не предоставил документы и сведения, предусмотренные пунктами 5-6 настоящего Порядка;</w:t>
      </w:r>
    </w:p>
    <w:p w14:paraId="7F251EA1" w14:textId="77777777" w:rsidR="00D04E25" w:rsidRPr="000269F2" w:rsidRDefault="00D04E25" w:rsidP="00D04E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6) размер единовременной выплаты, запрашиваемый в заявлении, не подтвержден документами, приложенными к заявлению.</w:t>
      </w:r>
    </w:p>
    <w:p w14:paraId="4E14FB00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9. При принятии решения об отказе в предоставлении единовременной выплаты по основаниям, предусмотренным пунктом 8 настоящего Порядка,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получатель имеет право повторно обратиться в Уполномоченный орган, устранив отмеченные в решении недостатки.</w:t>
      </w:r>
      <w:r w:rsidRPr="000269F2">
        <w:rPr>
          <w:rFonts w:ascii="Arial" w:hAnsi="Arial" w:cs="Arial"/>
          <w:sz w:val="24"/>
          <w:szCs w:val="24"/>
        </w:rPr>
        <w:t> </w:t>
      </w:r>
    </w:p>
    <w:p w14:paraId="15EE1A3A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10.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14:paraId="6A70D3C5" w14:textId="77777777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>11.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14:paraId="05792F52" w14:textId="6E1E36A0" w:rsidR="00D04E25" w:rsidRPr="000269F2" w:rsidRDefault="00D04E25" w:rsidP="00D04E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12. Предоставление единовременной выплаты осуществляется при условии принятия расходного обязательства </w:t>
      </w:r>
      <w:r w:rsidRPr="000269F2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="00A1656D">
        <w:rPr>
          <w:rFonts w:ascii="Arial" w:hAnsi="Arial" w:cs="Arial"/>
          <w:sz w:val="24"/>
          <w:szCs w:val="24"/>
        </w:rPr>
        <w:t>Сайгинское</w:t>
      </w:r>
      <w:r w:rsidRPr="000269F2">
        <w:rPr>
          <w:rFonts w:ascii="Arial" w:hAnsi="Arial" w:cs="Arial"/>
          <w:sz w:val="24"/>
          <w:szCs w:val="24"/>
        </w:rPr>
        <w:t xml:space="preserve"> сельское поселение Верхнекетского района </w:t>
      </w:r>
      <w:r w:rsidRPr="000269F2">
        <w:rPr>
          <w:rFonts w:ascii="Arial" w:hAnsi="Arial" w:cs="Arial"/>
          <w:bCs/>
          <w:sz w:val="24"/>
          <w:szCs w:val="24"/>
        </w:rPr>
        <w:t xml:space="preserve">Томской области </w:t>
      </w:r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Бюджетным </w:t>
      </w:r>
      <w:hyperlink r:id="rId7" w:history="1">
        <w:r w:rsidRPr="000269F2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0269F2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и Законом Томской области от 09.07.2015 № 100-ОЗ «О земельных отношениях в Томской области».</w:t>
      </w:r>
    </w:p>
    <w:p w14:paraId="15190ED8" w14:textId="77777777" w:rsidR="00D04E25" w:rsidRPr="000269F2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5B34D4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F06AA58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DC1B93A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7BEBB5F1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1CAFD085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1FDF3C6F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521E380E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6C5940BB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3715495C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6AC18FA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5346FE65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659A3EC8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6967738B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0C8831F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675B1E1E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D9F4748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527E5B97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548C7FCE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D0FD469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53547A10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6ADBA14F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06C84A51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CD7A738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0836E61D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3D26A70D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0EE36043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3F0A934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029818F2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001A25B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79BE3780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1164346C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C3BBDB8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AEA154F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71404CE4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4AD2B4D3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106FCF02" w14:textId="77777777" w:rsidR="00DA6BA8" w:rsidRPr="000269F2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</w:p>
    <w:p w14:paraId="2C6536BA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41F13D7C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5ED09590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03069526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2E94927F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14C4D4C1" w14:textId="77777777" w:rsidR="00DA6BA8" w:rsidRDefault="00DA6BA8" w:rsidP="00DA6BA8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color w:val="C00000"/>
          <w:lang w:eastAsia="en-US"/>
        </w:rPr>
      </w:pPr>
    </w:p>
    <w:p w14:paraId="4C3E68AD" w14:textId="77777777" w:rsidR="00DA6BA8" w:rsidRPr="008C770B" w:rsidRDefault="00DA6BA8" w:rsidP="008C770B">
      <w:pPr>
        <w:autoSpaceDE w:val="0"/>
        <w:autoSpaceDN w:val="0"/>
        <w:adjustRightInd w:val="0"/>
        <w:ind w:left="5664"/>
        <w:rPr>
          <w:rFonts w:ascii="Arial" w:eastAsiaTheme="minorHAnsi" w:hAnsi="Arial" w:cs="Arial"/>
          <w:sz w:val="24"/>
          <w:szCs w:val="24"/>
          <w:lang w:eastAsia="en-US"/>
        </w:rPr>
      </w:pPr>
      <w:r w:rsidRPr="008C770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14:paraId="11429F79" w14:textId="77777777" w:rsidR="00DA6BA8" w:rsidRPr="008C770B" w:rsidRDefault="00DA6BA8" w:rsidP="008C770B">
      <w:pPr>
        <w:autoSpaceDE w:val="0"/>
        <w:autoSpaceDN w:val="0"/>
        <w:adjustRightInd w:val="0"/>
        <w:ind w:left="5664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A50E79D" w14:textId="16DFE225" w:rsidR="00DA6BA8" w:rsidRPr="008C770B" w:rsidRDefault="00DA6BA8" w:rsidP="008C770B">
      <w:pPr>
        <w:autoSpaceDE w:val="0"/>
        <w:autoSpaceDN w:val="0"/>
        <w:adjustRightInd w:val="0"/>
        <w:ind w:left="5664"/>
        <w:rPr>
          <w:rFonts w:ascii="Arial" w:hAnsi="Arial" w:cs="Arial"/>
          <w:bCs/>
          <w:sz w:val="24"/>
          <w:szCs w:val="24"/>
        </w:rPr>
      </w:pPr>
      <w:r w:rsidRPr="008C770B">
        <w:rPr>
          <w:rFonts w:ascii="Arial" w:hAnsi="Arial" w:cs="Arial"/>
          <w:bCs/>
          <w:sz w:val="24"/>
          <w:szCs w:val="24"/>
        </w:rPr>
        <w:t>к Порядку</w:t>
      </w:r>
      <w:r w:rsidR="008C770B" w:rsidRPr="008C770B">
        <w:rPr>
          <w:rFonts w:ascii="Arial" w:hAnsi="Arial" w:cs="Arial"/>
          <w:bCs/>
          <w:sz w:val="24"/>
          <w:szCs w:val="24"/>
        </w:rPr>
        <w:t xml:space="preserve"> </w:t>
      </w:r>
      <w:r w:rsidRPr="008C770B">
        <w:rPr>
          <w:rFonts w:ascii="Arial" w:hAnsi="Arial" w:cs="Arial"/>
          <w:bCs/>
          <w:sz w:val="24"/>
          <w:szCs w:val="24"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</w:t>
      </w:r>
      <w:r w:rsidR="00A1656D" w:rsidRPr="008C770B">
        <w:rPr>
          <w:rFonts w:ascii="Arial" w:hAnsi="Arial" w:cs="Arial"/>
          <w:bCs/>
          <w:sz w:val="24"/>
          <w:szCs w:val="24"/>
        </w:rPr>
        <w:t>Сайгинское</w:t>
      </w:r>
      <w:r w:rsidRPr="008C770B">
        <w:rPr>
          <w:rFonts w:ascii="Arial" w:hAnsi="Arial" w:cs="Arial"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14:paraId="5CD22281" w14:textId="77777777" w:rsidR="00DA6BA8" w:rsidRPr="008C770B" w:rsidRDefault="00DA6BA8" w:rsidP="008C770B">
      <w:pPr>
        <w:autoSpaceDE w:val="0"/>
        <w:autoSpaceDN w:val="0"/>
        <w:adjustRightInd w:val="0"/>
        <w:ind w:left="5664"/>
        <w:rPr>
          <w:rFonts w:ascii="Arial" w:hAnsi="Arial" w:cs="Arial"/>
          <w:bCs/>
          <w:sz w:val="24"/>
          <w:szCs w:val="24"/>
        </w:rPr>
      </w:pPr>
    </w:p>
    <w:p w14:paraId="04828D74" w14:textId="77777777" w:rsidR="00DA6BA8" w:rsidRPr="008C770B" w:rsidRDefault="00DA6BA8" w:rsidP="008C770B">
      <w:pPr>
        <w:autoSpaceDE w:val="0"/>
        <w:autoSpaceDN w:val="0"/>
        <w:adjustRightInd w:val="0"/>
        <w:ind w:left="5664"/>
        <w:rPr>
          <w:rFonts w:ascii="Arial" w:hAnsi="Arial" w:cs="Arial"/>
          <w:bCs/>
        </w:rPr>
      </w:pPr>
    </w:p>
    <w:p w14:paraId="1F795EE1" w14:textId="77777777" w:rsidR="00DA6BA8" w:rsidRPr="004B0EDC" w:rsidRDefault="00DA6BA8" w:rsidP="00DA6BA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0E399903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righ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Форма </w:t>
      </w:r>
    </w:p>
    <w:p w14:paraId="52AFAF34" w14:textId="77777777"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14:paraId="38E130B0" w14:textId="77777777" w:rsidR="00DA6BA8" w:rsidRPr="004B0EDC" w:rsidRDefault="00DA6BA8" w:rsidP="00DA6BA8">
      <w:pPr>
        <w:pStyle w:val="ConsPlusNonformat"/>
        <w:widowControl/>
        <w:ind w:left="3828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</w:tblGrid>
      <w:tr w:rsidR="00847A6B" w:rsidRPr="004B0EDC" w14:paraId="49A3D013" w14:textId="77777777" w:rsidTr="00441DA5">
        <w:tc>
          <w:tcPr>
            <w:tcW w:w="6027" w:type="dxa"/>
          </w:tcPr>
          <w:p w14:paraId="32159EC3" w14:textId="4BB61B9A"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r w:rsidR="00A1656D">
              <w:rPr>
                <w:rFonts w:ascii="Arial" w:hAnsi="Arial" w:cs="Arial"/>
                <w:sz w:val="24"/>
                <w:szCs w:val="24"/>
              </w:rPr>
              <w:t>Сайгинского</w:t>
            </w:r>
            <w:r w:rsidRPr="004B0ED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14:paraId="02787BFB" w14:textId="764B36B2"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_________________________________________________________________________________,</w:t>
            </w:r>
          </w:p>
          <w:p w14:paraId="6338F731" w14:textId="77777777"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i/>
                <w:sz w:val="24"/>
                <w:szCs w:val="24"/>
              </w:rPr>
              <w:t>(фамилия, имя, отчество (при наличии))</w:t>
            </w:r>
          </w:p>
          <w:p w14:paraId="1B6FF6AF" w14:textId="77412559"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паспорт серия ___________ номер ________________</w:t>
            </w:r>
            <w:bookmarkStart w:id="3" w:name="_GoBack"/>
            <w:bookmarkEnd w:id="3"/>
            <w:r w:rsidRPr="004B0EDC">
              <w:rPr>
                <w:rFonts w:ascii="Arial" w:hAnsi="Arial" w:cs="Arial"/>
                <w:sz w:val="24"/>
                <w:szCs w:val="24"/>
              </w:rPr>
              <w:t>_ __________________выдан _________________________________________ ________________________________________,</w:t>
            </w:r>
          </w:p>
          <w:p w14:paraId="315766ED" w14:textId="77777777"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i/>
                <w:sz w:val="24"/>
                <w:szCs w:val="24"/>
              </w:rPr>
              <w:t>(кем и когда выдан, код подразделения)</w:t>
            </w:r>
          </w:p>
          <w:p w14:paraId="0114534A" w14:textId="6896DD95" w:rsidR="00DA6BA8" w:rsidRPr="004B0EDC" w:rsidRDefault="00DA6BA8" w:rsidP="00441D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адрес регистрации _________________________________________</w:t>
            </w:r>
          </w:p>
          <w:p w14:paraId="03CBF269" w14:textId="391BB6D0" w:rsidR="00DA6BA8" w:rsidRPr="004B0EDC" w:rsidRDefault="00DA6BA8" w:rsidP="00441DA5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________________________________________,</w:t>
            </w:r>
            <w:r w:rsidR="00AA5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DC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дом, квартира)</w:t>
            </w:r>
          </w:p>
          <w:p w14:paraId="421F6649" w14:textId="77777777" w:rsidR="00DA6BA8" w:rsidRPr="004B0EDC" w:rsidRDefault="00DA6BA8" w:rsidP="00441DA5">
            <w:pPr>
              <w:pStyle w:val="ConsPlusNonformat"/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EDC">
              <w:rPr>
                <w:rFonts w:ascii="Arial" w:hAnsi="Arial" w:cs="Arial"/>
                <w:sz w:val="24"/>
                <w:szCs w:val="24"/>
              </w:rPr>
              <w:t>телефон ________________________________________</w:t>
            </w:r>
          </w:p>
        </w:tc>
      </w:tr>
    </w:tbl>
    <w:p w14:paraId="2C72436B" w14:textId="77777777"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14:paraId="36912388" w14:textId="77777777" w:rsidR="00DA6BA8" w:rsidRPr="004B0EDC" w:rsidRDefault="00DA6BA8" w:rsidP="00DA6BA8">
      <w:pPr>
        <w:jc w:val="center"/>
        <w:rPr>
          <w:rFonts w:ascii="Arial" w:eastAsiaTheme="minorHAnsi" w:hAnsi="Arial" w:cs="Arial"/>
          <w:lang w:eastAsia="en-US"/>
        </w:rPr>
      </w:pPr>
    </w:p>
    <w:p w14:paraId="790CF311" w14:textId="77777777" w:rsidR="00DA6BA8" w:rsidRPr="004B0EDC" w:rsidRDefault="00DA6BA8" w:rsidP="00DA6BA8">
      <w:pPr>
        <w:jc w:val="center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ЗАЯВЛЕНИЕ</w:t>
      </w:r>
    </w:p>
    <w:p w14:paraId="00D5CB24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4DED036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Прошу предоставить единовременную выплату в размере ______________________________________________________________________________________________________для целей (выбрать один вариант из списка):</w:t>
      </w:r>
    </w:p>
    <w:p w14:paraId="12E680F0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жилого помещения в многоквартирном доме;</w:t>
      </w:r>
    </w:p>
    <w:p w14:paraId="2FED2395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жилого дома и земельного участка, на котором он расположен;</w:t>
      </w:r>
    </w:p>
    <w:p w14:paraId="377AE9A7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приобретение земельного участка с видом разрешенного использования: для индивидуального жилищного строительства;</w:t>
      </w:r>
    </w:p>
    <w:p w14:paraId="016277B0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</w:t>
      </w:r>
      <w:r w:rsidRPr="004B0EDC">
        <w:rPr>
          <w:rFonts w:ascii="Arial" w:eastAsiaTheme="minorHAnsi" w:hAnsi="Arial" w:cs="Arial"/>
          <w:lang w:eastAsia="en-US"/>
        </w:rPr>
        <w:lastRenderedPageBreak/>
        <w:t>штрафов, комиссий и пеней за просрочку исполнения обязательств по ипотечному жилищному кредиту (займу);</w:t>
      </w:r>
    </w:p>
    <w:p w14:paraId="399645CC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5500790D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0E30DA24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032D5892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эскроу в порядке, предусмотренном </w:t>
      </w:r>
      <w:hyperlink r:id="rId8" w:history="1">
        <w:r w:rsidRPr="004B0EDC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4B0EDC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7DAB8312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37D045EC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C174D5E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Реквизиты банковского счета, на который должна быть перечислена сумма единовременной выплаты: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FFF8CC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AF8884B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Настоящим подтверждаю, что состою на учете в соответствии с </w:t>
      </w:r>
      <w:hyperlink r:id="rId9" w:history="1">
        <w:r w:rsidRPr="004B0EDC">
          <w:rPr>
            <w:rFonts w:ascii="Arial" w:eastAsiaTheme="minorHAnsi" w:hAnsi="Arial" w:cs="Arial"/>
            <w:lang w:eastAsia="en-US"/>
          </w:rPr>
          <w:t>Законом</w:t>
        </w:r>
      </w:hyperlink>
      <w:r w:rsidRPr="004B0EDC">
        <w:rPr>
          <w:rFonts w:ascii="Arial" w:eastAsiaTheme="minorHAnsi" w:hAnsi="Arial" w:cs="Arial"/>
          <w:lang w:eastAsia="en-US"/>
        </w:rPr>
        <w:t xml:space="preserve"> Томской области от 4 октября 2002 года№ 74-ОЗ «О предоставлении и изъятии земельных участков в Томской области» или Законом Томской области от 09.07.2015 № 100-ОЗ «О земельных отношениях в Томской области»  в ________________________________________________________________________ _______________________________________________________________________.</w:t>
      </w:r>
    </w:p>
    <w:p w14:paraId="0B918B74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4B0EDC">
        <w:rPr>
          <w:rFonts w:ascii="Arial" w:hAnsi="Arial" w:cs="Arial"/>
          <w:i/>
        </w:rPr>
        <w:t>(наименование муниципального образования Томской области)</w:t>
      </w:r>
    </w:p>
    <w:p w14:paraId="699F8B53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8B0D31C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Сообщаю о соблюдении мной при использовании единовременной выплаты условий, предусмотренных частями 2 и 3 статьи</w:t>
      </w:r>
      <w:r w:rsidRPr="004B0EDC">
        <w:rPr>
          <w:rFonts w:ascii="Arial" w:hAnsi="Arial" w:cs="Arial"/>
        </w:rPr>
        <w:t xml:space="preserve">14-1 </w:t>
      </w:r>
      <w:r w:rsidRPr="004B0EDC">
        <w:rPr>
          <w:rFonts w:ascii="Arial" w:eastAsiaTheme="minorHAnsi" w:hAnsi="Arial" w:cs="Arial"/>
          <w:lang w:eastAsia="en-US"/>
        </w:rPr>
        <w:t>Закона Томской области от 09.07.2015 № 100-ОЗ «О земельных отношениях в Томской области».</w:t>
      </w:r>
    </w:p>
    <w:p w14:paraId="229F987D" w14:textId="77777777" w:rsidR="00DA6BA8" w:rsidRPr="004B0EDC" w:rsidRDefault="00DA6BA8" w:rsidP="00DA6BA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>Об ответственности и последствиях за предоставление заведомо ложных сведений уведомлен(а).</w:t>
      </w:r>
    </w:p>
    <w:p w14:paraId="5FA9B98B" w14:textId="77777777" w:rsidR="00DA6BA8" w:rsidRPr="004B0EDC" w:rsidRDefault="00DA6BA8" w:rsidP="00DA6BA8">
      <w:pPr>
        <w:pStyle w:val="unformattext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14:paraId="0D3FE3F0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 Результат рассмотрения заявления прошу (выбрать один вариант из списка):</w:t>
      </w:r>
    </w:p>
    <w:p w14:paraId="67182AE1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вручить   в   виде   бумажного  документа  непосредственно  при  личном</w:t>
      </w:r>
      <w:r w:rsidR="004B0EDC">
        <w:rPr>
          <w:rFonts w:ascii="Arial" w:eastAsiaTheme="minorHAnsi" w:hAnsi="Arial" w:cs="Arial"/>
          <w:lang w:eastAsia="en-US"/>
        </w:rPr>
        <w:t xml:space="preserve"> </w:t>
      </w:r>
      <w:r w:rsidRPr="004B0EDC">
        <w:rPr>
          <w:rFonts w:ascii="Arial" w:eastAsiaTheme="minorHAnsi" w:hAnsi="Arial" w:cs="Arial"/>
          <w:lang w:eastAsia="en-US"/>
        </w:rPr>
        <w:t>обращении;</w:t>
      </w:r>
    </w:p>
    <w:p w14:paraId="2531D886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lastRenderedPageBreak/>
        <w:t xml:space="preserve"> направить виде бумажного документа посредством почтового отправления;</w:t>
      </w:r>
    </w:p>
    <w:p w14:paraId="044C5DE8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направить  в  виде  электронного документа, размещенного на официальном</w:t>
      </w:r>
      <w:r w:rsidR="004B0EDC">
        <w:rPr>
          <w:rFonts w:ascii="Arial" w:eastAsiaTheme="minorHAnsi" w:hAnsi="Arial" w:cs="Arial"/>
          <w:lang w:eastAsia="en-US"/>
        </w:rPr>
        <w:t xml:space="preserve"> </w:t>
      </w:r>
      <w:r w:rsidRPr="004B0EDC">
        <w:rPr>
          <w:rFonts w:ascii="Arial" w:eastAsiaTheme="minorHAnsi" w:hAnsi="Arial" w:cs="Arial"/>
          <w:lang w:eastAsia="en-US"/>
        </w:rPr>
        <w:t>сайте (направляется посредством электронной почты);</w:t>
      </w:r>
    </w:p>
    <w:p w14:paraId="00BB3CDD" w14:textId="77777777" w:rsidR="00DA6BA8" w:rsidRPr="004B0EDC" w:rsidRDefault="00DA6BA8" w:rsidP="00DA6B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4B0EDC">
        <w:rPr>
          <w:rFonts w:ascii="Arial" w:eastAsiaTheme="minorHAnsi" w:hAnsi="Arial" w:cs="Arial"/>
          <w:lang w:eastAsia="en-US"/>
        </w:rPr>
        <w:t xml:space="preserve"> в виде электронного документа посредством электронной почты.</w:t>
      </w:r>
    </w:p>
    <w:p w14:paraId="2A1AAAE0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C1A1CE1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14:paraId="70D2D058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1. ___________________________________________________________________.</w:t>
      </w:r>
    </w:p>
    <w:p w14:paraId="628FB801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2. ___________________________________________________________________.</w:t>
      </w:r>
    </w:p>
    <w:p w14:paraId="3E92D7E7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3. ___________________________________________________________________.</w:t>
      </w:r>
    </w:p>
    <w:p w14:paraId="22719515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4. ___________________________________________________________________.</w:t>
      </w:r>
    </w:p>
    <w:p w14:paraId="7A710A23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5. ___________________________________________________________________.</w:t>
      </w:r>
    </w:p>
    <w:p w14:paraId="5D9ED3CE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6. ___________________________________________________________________.</w:t>
      </w:r>
    </w:p>
    <w:p w14:paraId="31305FAD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7. ___________________________________________________________________.</w:t>
      </w:r>
    </w:p>
    <w:p w14:paraId="27D34185" w14:textId="77777777"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14:paraId="6E8564B4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0E7541FB" w14:textId="77777777"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14:paraId="437105F0" w14:textId="77777777" w:rsidR="00DA6BA8" w:rsidRPr="004B0EDC" w:rsidRDefault="00DA6BA8" w:rsidP="00DA6BA8">
      <w:pPr>
        <w:rPr>
          <w:rFonts w:ascii="Arial" w:eastAsiaTheme="minorHAnsi" w:hAnsi="Arial" w:cs="Arial"/>
          <w:lang w:eastAsia="en-US"/>
        </w:rPr>
      </w:pPr>
    </w:p>
    <w:p w14:paraId="61FD942A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«__» _________ 20__ г. __________________ _________________________________.</w:t>
      </w:r>
    </w:p>
    <w:p w14:paraId="5829F024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(дата подачи заявления)                      (подпись)      (расшифровка подписи)</w:t>
      </w:r>
    </w:p>
    <w:p w14:paraId="5BEE6999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6455E839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EBAC426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  соответствии   с  Федеральным  </w:t>
      </w:r>
      <w:hyperlink r:id="rId10" w:history="1">
        <w:r w:rsidRPr="004B0EDC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от  27 июля 2006  года № 152-ФЗ «О персональных  данных»  подтверждаю  свое  согласие, несогласие (ненужное зачеркнуть) на обработку моих персональных данных.</w:t>
      </w:r>
    </w:p>
    <w:p w14:paraId="6E03BFCB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0E1AE5B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__________________   </w:t>
      </w:r>
    </w:p>
    <w:p w14:paraId="0CEAAA36" w14:textId="77777777" w:rsidR="00DA6BA8" w:rsidRPr="004B0EDC" w:rsidRDefault="00DA6BA8" w:rsidP="00DA6BA8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</w:t>
      </w:r>
      <w:r w:rsidRPr="004B0EDC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подпись</w:t>
      </w:r>
      <w:r w:rsidRPr="004B0EDC">
        <w:rPr>
          <w:rFonts w:ascii="Arial" w:eastAsiaTheme="minorHAnsi" w:hAnsi="Arial" w:cs="Arial"/>
          <w:b w:val="0"/>
          <w:sz w:val="24"/>
          <w:szCs w:val="24"/>
          <w:lang w:eastAsia="en-US"/>
        </w:rPr>
        <w:t>)</w:t>
      </w:r>
    </w:p>
    <w:p w14:paraId="2190823B" w14:textId="77777777" w:rsidR="00DA6BA8" w:rsidRPr="004B0EDC" w:rsidRDefault="00DA6BA8" w:rsidP="00DA6B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FE0D625" w14:textId="77777777" w:rsidR="00D04E25" w:rsidRPr="004B0EDC" w:rsidRDefault="00D04E25" w:rsidP="00D04E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F841293" w14:textId="77777777" w:rsidR="00D04E25" w:rsidRPr="004B0EDC" w:rsidRDefault="00D04E25" w:rsidP="00DA6BA8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p w14:paraId="78C94FAA" w14:textId="77777777" w:rsidR="004B0EDC" w:rsidRPr="004B0EDC" w:rsidRDefault="004B0EDC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sectPr w:rsidR="004B0EDC" w:rsidRPr="004B0EDC" w:rsidSect="00AA5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26CC2"/>
    <w:multiLevelType w:val="hybridMultilevel"/>
    <w:tmpl w:val="18E22012"/>
    <w:lvl w:ilvl="0" w:tplc="ABAA3A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41"/>
    <w:rsid w:val="00016BCA"/>
    <w:rsid w:val="000269F2"/>
    <w:rsid w:val="00057808"/>
    <w:rsid w:val="000E18E9"/>
    <w:rsid w:val="001702C8"/>
    <w:rsid w:val="001B0CC1"/>
    <w:rsid w:val="001B5977"/>
    <w:rsid w:val="0020047D"/>
    <w:rsid w:val="00227AC3"/>
    <w:rsid w:val="00237D5C"/>
    <w:rsid w:val="0030285B"/>
    <w:rsid w:val="00305304"/>
    <w:rsid w:val="003B6DC1"/>
    <w:rsid w:val="003D49B1"/>
    <w:rsid w:val="003D4FA2"/>
    <w:rsid w:val="00452837"/>
    <w:rsid w:val="004B0EDC"/>
    <w:rsid w:val="0053767F"/>
    <w:rsid w:val="005572EB"/>
    <w:rsid w:val="0056077D"/>
    <w:rsid w:val="00562441"/>
    <w:rsid w:val="005E6768"/>
    <w:rsid w:val="00607A19"/>
    <w:rsid w:val="00611977"/>
    <w:rsid w:val="006770E0"/>
    <w:rsid w:val="006871C3"/>
    <w:rsid w:val="007171B5"/>
    <w:rsid w:val="00764548"/>
    <w:rsid w:val="00815221"/>
    <w:rsid w:val="00847A6B"/>
    <w:rsid w:val="008C770B"/>
    <w:rsid w:val="008F1FB8"/>
    <w:rsid w:val="009D284C"/>
    <w:rsid w:val="00A10F76"/>
    <w:rsid w:val="00A1656D"/>
    <w:rsid w:val="00A253B8"/>
    <w:rsid w:val="00A35579"/>
    <w:rsid w:val="00A67F55"/>
    <w:rsid w:val="00AA5CDA"/>
    <w:rsid w:val="00AE22EC"/>
    <w:rsid w:val="00B10572"/>
    <w:rsid w:val="00BE21F5"/>
    <w:rsid w:val="00C31414"/>
    <w:rsid w:val="00C60E5A"/>
    <w:rsid w:val="00D04E25"/>
    <w:rsid w:val="00DA6BA8"/>
    <w:rsid w:val="00DB5CEB"/>
    <w:rsid w:val="00DC6007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EF1"/>
  <w15:docId w15:val="{D72D570A-985D-4CC4-AF0B-CFDE15E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4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BA8"/>
    <w:pPr>
      <w:keepNext/>
      <w:widowControl/>
      <w:jc w:val="center"/>
      <w:outlineLvl w:val="0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22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E22E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D04E2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6BA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A6B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A6B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A8"/>
    <w:pPr>
      <w:widowControl/>
      <w:ind w:left="720"/>
      <w:contextualSpacing/>
    </w:pPr>
    <w:rPr>
      <w:sz w:val="24"/>
      <w:szCs w:val="24"/>
    </w:rPr>
  </w:style>
  <w:style w:type="paragraph" w:customStyle="1" w:styleId="unformattext">
    <w:name w:val="unformattext"/>
    <w:basedOn w:val="a"/>
    <w:rsid w:val="00DA6B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227AC3"/>
    <w:pPr>
      <w:widowControl/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A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0EA1C24FC90EF05E9CB90B0E3E8BA0D1F692023602FE74DD63190DA325C1F51B4749E0E1AD0C5BDBE3B1C1C8E86268C5FDF1E41E40iCp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89&amp;dst=10061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1BD5A8AA568D5B91BF453983AC348F26CDFC883D128350717EA488803A72AB414106A90408242C3F73AEA1688925ADV5m0G" TargetMode="External"/><Relationship Id="rId10" Type="http://schemas.openxmlformats.org/officeDocument/2006/relationships/hyperlink" Target="consultantplus://offline/ref=E57D0FAB89221C9C227FF3A03826C6E112D55FF3F533CCC738785349D8B6FACF24CB906316659CE4EC6878EB91QA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BD5A8AA568D5B91BF453983AC348F26CDFC883D128350717EA488803A72AB414106A90408242C3F73AEA1688925ADV5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Сайга</cp:lastModifiedBy>
  <cp:revision>9</cp:revision>
  <cp:lastPrinted>2024-05-14T10:00:00Z</cp:lastPrinted>
  <dcterms:created xsi:type="dcterms:W3CDTF">2024-04-26T08:09:00Z</dcterms:created>
  <dcterms:modified xsi:type="dcterms:W3CDTF">2024-06-06T04:23:00Z</dcterms:modified>
</cp:coreProperties>
</file>